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B" w:rsidRDefault="002E66FB" w:rsidP="002E66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и науки Приморского края</w:t>
      </w:r>
    </w:p>
    <w:p w:rsidR="002E66FB" w:rsidRDefault="002E66FB" w:rsidP="002E66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</w:t>
      </w:r>
    </w:p>
    <w:p w:rsidR="002E66FB" w:rsidRDefault="002E66FB" w:rsidP="002E66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«Приморский индустриальный колледж»</w:t>
      </w:r>
    </w:p>
    <w:p w:rsidR="002E66FB" w:rsidRDefault="002E66FB" w:rsidP="002E66F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E66FB" w:rsidRDefault="002E66FB" w:rsidP="002E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6FB" w:rsidRDefault="002E66FB" w:rsidP="002E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6FB" w:rsidRDefault="002E66FB" w:rsidP="002E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2E66FB" w:rsidRDefault="002E66FB" w:rsidP="002E6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                                                                   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</w:p>
    <w:p w:rsidR="002E66FB" w:rsidRDefault="002E66FB" w:rsidP="002E6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И.Н. Кузнецова                                  </w:t>
      </w:r>
      <w:r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Е.Н. Золотарева</w:t>
      </w:r>
    </w:p>
    <w:p w:rsidR="002E66FB" w:rsidRDefault="002E66FB" w:rsidP="002E6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___________2017 г                                        «____ »  ____________2017 г.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308" w:lineRule="exact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6F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CC3299" w:rsidRPr="002E66FB" w:rsidRDefault="00256816" w:rsidP="002E66FB">
      <w:pPr>
        <w:widowControl w:val="0"/>
        <w:autoSpaceDE w:val="0"/>
        <w:autoSpaceDN w:val="0"/>
        <w:adjustRightInd w:val="0"/>
        <w:spacing w:after="0" w:line="318" w:lineRule="exact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66FB">
        <w:rPr>
          <w:rFonts w:ascii="Times New Roman" w:hAnsi="Times New Roman"/>
          <w:bCs/>
          <w:color w:val="000000"/>
          <w:sz w:val="28"/>
          <w:szCs w:val="28"/>
          <w:u w:val="single"/>
        </w:rPr>
        <w:t>Оп.02. Основы товароведения продовольственных товаров</w:t>
      </w:r>
    </w:p>
    <w:p w:rsidR="00CC3299" w:rsidRPr="002E66FB" w:rsidRDefault="00CC3299" w:rsidP="002E66FB">
      <w:pPr>
        <w:widowControl w:val="0"/>
        <w:autoSpaceDE w:val="0"/>
        <w:autoSpaceDN w:val="0"/>
        <w:adjustRightInd w:val="0"/>
        <w:spacing w:after="0" w:line="25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244" w:lineRule="exact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по программе подготовки квалифицированных рабочих, служащих</w:t>
      </w: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292" w:lineRule="exact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для профессии естественнонаучного профиля</w:t>
      </w: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287" w:lineRule="exact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43.01.09. «Повар, кондитер»</w:t>
      </w: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293" w:lineRule="exact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на базе основного общего образования</w:t>
      </w:r>
    </w:p>
    <w:p w:rsidR="00CC3299" w:rsidRPr="002E66FB" w:rsidRDefault="00961F83" w:rsidP="002E66FB">
      <w:pPr>
        <w:widowControl w:val="0"/>
        <w:autoSpaceDE w:val="0"/>
        <w:autoSpaceDN w:val="0"/>
        <w:adjustRightInd w:val="0"/>
        <w:spacing w:after="0" w:line="292" w:lineRule="exact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с получение среднего общего образования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утверждена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методического объединения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дисциплин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от «___» _______2017г.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2E66FB" w:rsidRDefault="002E66FB" w:rsidP="002E66FB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2E66FB" w:rsidRDefault="002E66FB" w:rsidP="002E66FB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tabs>
          <w:tab w:val="left" w:pos="5760"/>
        </w:tabs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Программа составлена</w:t>
      </w:r>
    </w:p>
    <w:p w:rsidR="002E66FB" w:rsidRDefault="002E66FB" w:rsidP="002E66FB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«_____»______________2017г.                                                       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2E66FB" w:rsidRDefault="002E66FB" w:rsidP="002E66FB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Преподаватель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дисциплин:__________  </w:t>
      </w:r>
      <w:r>
        <w:rPr>
          <w:rFonts w:ascii="Times New Roman" w:hAnsi="Times New Roman"/>
          <w:sz w:val="28"/>
          <w:szCs w:val="28"/>
          <w:u w:val="single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Козюкова</w:t>
      </w:r>
      <w:proofErr w:type="spellEnd"/>
    </w:p>
    <w:p w:rsidR="002E66FB" w:rsidRDefault="002E66FB" w:rsidP="002E66FB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2E66FB" w:rsidRDefault="002E66FB" w:rsidP="002E66FB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2E66FB" w:rsidRDefault="002E66FB" w:rsidP="002E66F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Арсеньев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66FB" w:rsidRPr="002E66FB" w:rsidRDefault="002E66FB" w:rsidP="002E66FB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b/>
          <w:bCs/>
          <w:color w:val="000000"/>
          <w:sz w:val="28"/>
          <w:szCs w:val="28"/>
        </w:rPr>
        <w:t>ОП.02.       ОСНОВЫ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b/>
          <w:bCs/>
          <w:color w:val="000000"/>
          <w:sz w:val="28"/>
          <w:szCs w:val="28"/>
        </w:rPr>
        <w:t>ТОВАРОВЕДЕНИЯ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b/>
          <w:bCs/>
          <w:color w:val="000000"/>
          <w:sz w:val="28"/>
          <w:szCs w:val="28"/>
        </w:rPr>
        <w:t>ПРОДОВОЛЬСТВЕННЫХ ТОВАРОВ</w:t>
      </w:r>
      <w:r w:rsidRPr="002E66FB">
        <w:rPr>
          <w:rFonts w:ascii="Times New Roman" w:hAnsi="Times New Roman"/>
          <w:color w:val="000000"/>
          <w:sz w:val="28"/>
          <w:szCs w:val="28"/>
        </w:rPr>
        <w:t xml:space="preserve"> разработана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основе       Федерального  государственного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образовательного стандарта СПО по 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43.01.09 «Повар, кондитер».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E66FB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подпунктом 5.2.41   Положения   о  Министерстве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образования  и  науки  Российской 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утвержденного    постановлением   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Российской Федерации от 3 июня 2013 г. № 466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2013, № 23, ст. 2923; № 33, ст. 4386; № 37, ст. 4702; 2014,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№ 2, ст. 126; № 6, ст. 582; № 27, ст. 3776; 2015, № 26,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ст. 3898;</w:t>
      </w:r>
      <w:proofErr w:type="gramEnd"/>
      <w:r w:rsidRPr="002E66FB">
        <w:rPr>
          <w:rFonts w:ascii="Times New Roman" w:hAnsi="Times New Roman"/>
          <w:color w:val="000000"/>
          <w:sz w:val="28"/>
          <w:szCs w:val="28"/>
        </w:rPr>
        <w:t xml:space="preserve"> № 43, ст. 5976; 2016, № 2, ст. 325; № 8, ст. 1121;</w:t>
      </w:r>
    </w:p>
    <w:p w:rsidR="002E66FB" w:rsidRPr="002E66FB" w:rsidRDefault="002E66FB" w:rsidP="002E66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66FB">
        <w:rPr>
          <w:rFonts w:ascii="Times New Roman" w:hAnsi="Times New Roman"/>
          <w:color w:val="000000"/>
          <w:sz w:val="28"/>
          <w:szCs w:val="28"/>
        </w:rPr>
        <w:t>№ 28, ст. 4741), пунктом 17 Правил разработки,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утверждения     федеральных    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образовательных стандартов и внесения в 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изменений,     утвержденных     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5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2013 г. № 661 (Собрание законодательства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Федерации, 2013, № 33, ст. 4377; 2014, № 38, ст. 5069;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2016, № 16, ст. 2230), а также в целях реализации</w:t>
      </w:r>
      <w:proofErr w:type="gramEnd"/>
    </w:p>
    <w:p w:rsidR="002E66FB" w:rsidRPr="002E66FB" w:rsidRDefault="002E66FB" w:rsidP="002E66FB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E66FB">
        <w:rPr>
          <w:rFonts w:ascii="Times New Roman" w:hAnsi="Times New Roman"/>
          <w:color w:val="000000"/>
          <w:sz w:val="28"/>
          <w:szCs w:val="28"/>
        </w:rPr>
        <w:t>пункта 3   комплекса   мер,   направленных  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совершенствование       системы      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профессионального образования, на 2015-2020 годы,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утвержденного    распоряжением   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FB">
        <w:rPr>
          <w:rFonts w:ascii="Times New Roman" w:hAnsi="Times New Roman"/>
          <w:color w:val="000000"/>
          <w:sz w:val="28"/>
          <w:szCs w:val="28"/>
        </w:rPr>
        <w:t>Российской Федерации от 3 марта 2015 г.</w:t>
      </w: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ind w:left="3600" w:hanging="3780"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ind w:left="3600" w:hanging="37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2E66FB" w:rsidRDefault="002E66FB" w:rsidP="002E66F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Е.О., преподаватель профессиональных дисциплин</w:t>
      </w:r>
    </w:p>
    <w:p w:rsidR="002E66FB" w:rsidRDefault="002E66FB" w:rsidP="002E66F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6FB" w:rsidRDefault="002E66FB" w:rsidP="002E66F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</w:rPr>
      </w:pPr>
    </w:p>
    <w:p w:rsidR="002E66FB" w:rsidRDefault="002E66FB" w:rsidP="002E66F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2E66FB" w:rsidRDefault="002E66FB" w:rsidP="002E66FB">
      <w:pPr>
        <w:pStyle w:val="Default"/>
        <w:rPr>
          <w:sz w:val="28"/>
          <w:szCs w:val="28"/>
        </w:rPr>
      </w:pPr>
    </w:p>
    <w:p w:rsidR="002E66FB" w:rsidRDefault="002E66FB" w:rsidP="002E66F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: методическим объединением профессиональных дисциплин, протокол № _____    от «_____»  ______________ 2017г. </w:t>
      </w:r>
    </w:p>
    <w:p w:rsidR="002E66FB" w:rsidRDefault="002E66FB" w:rsidP="002E66FB">
      <w:pPr>
        <w:widowControl w:val="0"/>
        <w:autoSpaceDE w:val="0"/>
        <w:autoSpaceDN w:val="0"/>
        <w:adjustRightInd w:val="0"/>
        <w:spacing w:after="0" w:line="255" w:lineRule="exact"/>
        <w:ind w:left="6049"/>
        <w:rPr>
          <w:rFonts w:ascii="Times New Roman" w:hAnsi="Times New Roman"/>
          <w:b/>
          <w:bCs/>
          <w:i/>
          <w:iCs/>
          <w:color w:val="000000"/>
        </w:rPr>
        <w:sectPr w:rsidR="002E66FB" w:rsidSect="00CF784B">
          <w:type w:val="continuous"/>
          <w:pgSz w:w="11899" w:h="16838"/>
          <w:pgMar w:top="709" w:right="559" w:bottom="1276" w:left="1276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7E3112" w:rsidP="002E66FB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ascii="Times New Roman" w:hAnsi="Times New Roman"/>
          <w:sz w:val="24"/>
          <w:szCs w:val="24"/>
        </w:rPr>
      </w:pPr>
      <w:r w:rsidRPr="007E3112">
        <w:rPr>
          <w:noProof/>
        </w:rPr>
        <w:pict>
          <v:shape id="_x0000_s1026" style="position:absolute;left:0;text-align:left;margin-left:83.55pt;margin-top:381.7pt;width:470.8pt;height:14.65pt;z-index:-67;mso-position-horizontal-relative:page;mso-position-vertical-relative:page" coordsize="9416,293" path="m,293r9417,l9417,,,,,293xe" stroked="f" strokeweight="1pt">
            <v:path arrowok="t"/>
            <w10:wrap anchorx="page" anchory="page"/>
          </v:shape>
        </w:pict>
      </w:r>
    </w:p>
    <w:p w:rsidR="00CC3299" w:rsidRDefault="00961F83" w:rsidP="00256816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9992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стр.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ПАСПОРТ ПРОГРАММЫ УЧЕБНОЙ ДИСЦИПЛИНЫ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УСЛОВИЯ РЕАЛИЗАЦИИ УЧЕБНОЙ ДИСЦИПЛИНЫ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  <w:sectPr w:rsidR="00CC329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КОНТРОЛЬ И ОЦЕНКА РЕЗУЛЬТАТОВ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7730" w:space="10"/>
            <w:col w:w="416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34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УЧЕБНОЙ ДИСЦИПЛИНЫ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CC329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3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6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ПАСПОРТ ПРОГРАММЫ ПРОФЕССИОНАЛЬНОГО МОДУЛЯ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309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ОП. 02. Основы товароведения продовольственных товаров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1.1.Область применения программы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  <w:sectPr w:rsidR="00CC329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ind w:left="2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Рабочая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дисциплины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ОП. 02.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«ОСНОВЫ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ТОВАРОВЕДЕНИЯ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color w:val="000000"/>
        </w:rPr>
        <w:sectPr w:rsidR="00CC3299">
          <w:type w:val="continuous"/>
          <w:pgSz w:w="11904" w:h="16838"/>
          <w:pgMar w:top="0" w:right="0" w:bottom="0" w:left="0" w:header="720" w:footer="720" w:gutter="0"/>
          <w:cols w:num="6" w:space="720" w:equalWidth="0">
            <w:col w:w="3450" w:space="10"/>
            <w:col w:w="1330" w:space="10"/>
            <w:col w:w="1510" w:space="10"/>
            <w:col w:w="1170" w:space="10"/>
            <w:col w:w="1430" w:space="10"/>
            <w:col w:w="296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ПРОДОВОЛЬСТВЕННЫХ ТОВАРОВ»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является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частью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программы подготовки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4" w:space="720" w:equalWidth="0">
            <w:col w:w="6310" w:space="10"/>
            <w:col w:w="1130" w:space="10"/>
            <w:col w:w="990" w:space="10"/>
            <w:col w:w="3440" w:space="1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квалифицированных рабочих, служащих в соответствии с ФГОС СПО по профессии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43.01.09. Повар, кондитер.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ОП.02.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ТОВАРОВЕДЕНИЯ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ПРОДОВОЛЬСТВЕННЫХ</w:t>
      </w:r>
      <w:proofErr w:type="gramEnd"/>
    </w:p>
    <w:p w:rsidR="00CC3299" w:rsidRDefault="00CC32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4" w:space="720" w:equalWidth="0">
            <w:col w:w="3090" w:space="10"/>
            <w:col w:w="970" w:space="10"/>
            <w:col w:w="1490" w:space="10"/>
            <w:col w:w="6320" w:space="1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ТОВАРОВ»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разработана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рамках выполнения работ по внесению изменений и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3310" w:space="10"/>
            <w:col w:w="8580" w:space="1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дополнений в образовательную программу по профессии среднего профессионального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Повар, Кондитер, в целях внедрения международных стандартов подготовки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высококвалифицированных рабочих кадров с учетом передового международного опыта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на основании компетенции WSR и с учетом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профессионального стандарта «Повар», утвержденного Приказом Минтруда № 610н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08.09.2015, и профессионального стандарта «Кондитер», утвержденного Приказом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Минтруда № 597н от 07.09.2015, требований профессиональных стандартов индустрии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питания, разработанных в 2007 – 2008 годах НП Федерация рестораторов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Отельеров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которые были внесены в Национальный реестр профессиональных стандартов, а также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интересов работодателей в части освоения дополнительных видов профессиональной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обусловленных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требованиями к компетенции WSR и является составной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частью данной профессиональной программы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профессионального модуля может быть использована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дополнительной профессиональном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профессиональной подготовки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работников в области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бщественного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питания.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ППКРС:</w:t>
      </w:r>
      <w:r>
        <w:rPr>
          <w:rFonts w:ascii="Times New Roman" w:hAnsi="Times New Roman"/>
          <w:color w:val="000000"/>
          <w:sz w:val="24"/>
          <w:szCs w:val="24"/>
        </w:rPr>
        <w:t xml:space="preserve"> дисциплина входит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C3299" w:rsidRDefault="00CC329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3090" w:space="10"/>
            <w:col w:w="8800" w:space="1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общепрофессиональный цикл.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0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1.3.Цели и задачи учебной дисциплины – требования к результатам освоения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41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 дисциплины: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2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Цель преподавания</w:t>
      </w:r>
      <w:r>
        <w:rPr>
          <w:rFonts w:ascii="Times New Roman" w:hAnsi="Times New Roman"/>
          <w:color w:val="000000"/>
        </w:rPr>
        <w:t xml:space="preserve"> ОП.02. «Основы товароведения продовольственных товаров»: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762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color w:val="645952"/>
        </w:rPr>
        <w:t>-</w:t>
      </w:r>
      <w:r>
        <w:rPr>
          <w:rFonts w:ascii="Times New Roman" w:hAnsi="Times New Roman"/>
          <w:color w:val="000000"/>
        </w:rPr>
        <w:t xml:space="preserve"> изучения курса является приобретение теоретических знаний, практических навыков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проведения оценки качества пищевых продуктов с точки зрения возможности 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целесообразности использования их в общественном питании.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22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Программой предмета является изучение классификации, ассортимента, показателей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качества, условий хранения пищевых продуктов, их кулинарного назначения.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22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Материал курса следует увязывать с дисциплинами: «химия», «микробиология,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физиология питания и санитария», «технология приготовления пищи» и др.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60" w:lineRule="exact"/>
        <w:ind w:left="22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Методика изучения предмета строится на основе сочетания теоретического обучения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проведением  практических  занятий.  Поэтому  в  содержательной  части  программы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представлены теоретические вопросы, а также дан перечень практических занятий,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>позволяющих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студентам приобрести умения оценки качества, из учения и анализа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ассортимента товаров, диагностики дефектов. На практических занятиях студенты решают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ситуационные задачи, участвуют в деловых играх, работают с натуральными образцами,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со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стандартами и другими раздаточным материалом.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9" w:lineRule="exact"/>
        <w:ind w:left="22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 практических занятий по темам предмета направлено на приобретение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студентами навыков определения по внешним отличительным признакам вида и качества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94" w:lineRule="exact"/>
        <w:ind w:left="10948"/>
        <w:rPr>
          <w:rFonts w:cs="Calibri"/>
          <w:color w:val="000000"/>
        </w:rPr>
        <w:sectPr w:rsidR="00CC329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4</w:t>
      </w:r>
      <w:r w:rsidR="007E3112" w:rsidRPr="007E3112">
        <w:rPr>
          <w:noProof/>
        </w:rPr>
        <w:pict>
          <v:shape id="_x0000_s1027" style="position:absolute;left:0;text-align:left;margin-left:83.55pt;margin-top:619.15pt;width:470.8pt;height:13.2pt;z-index:-66;mso-position-horizontal-relative:page;mso-position-vertical-relative:page" coordsize="9416,264" path="m,264r9417,l9417,,,,,264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28" style="position:absolute;left:0;text-align:left;margin-left:83.55pt;margin-top:632.35pt;width:470.8pt;height:17.75pt;z-index:-65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29" style="position:absolute;left:0;text-align:left;margin-left:83.55pt;margin-top:650.1pt;width:470.8pt;height:13.2pt;z-index:-64;mso-position-horizontal-relative:page;mso-position-vertical-relative:page" coordsize="9416,264" path="m,264r9417,l9417,,,,,264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0" style="position:absolute;left:0;text-align:left;margin-left:83.55pt;margin-top:729.6pt;width:470.8pt;height:17.75pt;z-index:-63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1" style="position:absolute;left:0;text-align:left;margin-left:83.55pt;margin-top:747.35pt;width:470.8pt;height:13.2pt;z-index:-62;mso-position-horizontal-relative:page;mso-position-vertical-relative:page" coordsize="9416,264" path="m,264r9417,l9417,,,,,264xe" stroked="f" strokeweight="1pt">
            <v:path arrowok="t"/>
            <w10:wrap anchorx="page" anchory="page"/>
          </v:shape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пищевых продуктов, используемых для приготовления различных блюд, кулинарных 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кондитерских изделий.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60" w:lineRule="exact"/>
        <w:ind w:left="22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учебным планом планируется проведение тестового контроля по 1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разделу и контрольной работы по предмету.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</w:t>
      </w:r>
      <w:r w:rsidR="00256816">
        <w:rPr>
          <w:rFonts w:ascii="Times New Roman" w:hAnsi="Times New Roman"/>
          <w:color w:val="000000"/>
        </w:rPr>
        <w:t xml:space="preserve">льтате изучения предмета обучающийся </w:t>
      </w:r>
      <w:r>
        <w:rPr>
          <w:rFonts w:ascii="Times New Roman" w:hAnsi="Times New Roman"/>
          <w:b/>
          <w:bCs/>
          <w:color w:val="000000"/>
          <w:u w:val="single"/>
        </w:rPr>
        <w:t xml:space="preserve"> должен знать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360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· проблемы рынка каждой группы пищевых продуктов и источники поступления товаров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на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рынок;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нормативную документацию;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классификацию и ассортимент пищевых продуктов;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60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· химический состав, пищевую ценность продуктов, изменение их свойств под влиянием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различных факторов;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требования к качеству продуктов;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условия и сроки хранения;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кулинарные свойства пищевых продуктов;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60" w:lineRule="exact"/>
        <w:ind w:left="169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· использование пищевых продуктов в общественном питании с учетом требований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современных направлений в производстве, использовании, потреблении.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</w:t>
      </w:r>
      <w:r w:rsidR="00256816">
        <w:rPr>
          <w:rFonts w:ascii="Times New Roman" w:hAnsi="Times New Roman"/>
          <w:color w:val="000000"/>
        </w:rPr>
        <w:t xml:space="preserve">льтате изучения предмета обучающийся </w:t>
      </w:r>
      <w:r>
        <w:rPr>
          <w:rFonts w:ascii="Times New Roman" w:hAnsi="Times New Roman"/>
          <w:b/>
          <w:bCs/>
          <w:color w:val="000000"/>
          <w:u w:val="single"/>
        </w:rPr>
        <w:t xml:space="preserve"> должен уметь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определять качество сырья и готовой продукции;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использовать ассортимент пищевых продуктов по внешним отличительным признакам;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осуществлять взаимозаменяемость пищевых продуктов;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пользоваться нормативными документами.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</w:t>
      </w:r>
      <w:r w:rsidR="00256816">
        <w:rPr>
          <w:rFonts w:ascii="Times New Roman" w:hAnsi="Times New Roman"/>
          <w:color w:val="000000"/>
          <w:sz w:val="24"/>
          <w:szCs w:val="24"/>
        </w:rPr>
        <w:t>тате изучения дисциплины 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должен освоить следующие общие 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профессиональные компетенции: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7E3112" w:rsidRPr="007E3112">
        <w:rPr>
          <w:noProof/>
        </w:rPr>
        <w:pict>
          <v:shape id="_x0000_s1032" style="position:absolute;left:0;text-align:left;margin-left:83.55pt;margin-top:69.85pt;width:470.8pt;height:17.75pt;z-index:-61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3" style="position:absolute;left:0;text-align:left;margin-left:83.55pt;margin-top:87.6pt;width:470.8pt;height:13.2pt;z-index:-60;mso-position-horizontal-relative:page;mso-position-vertical-relative:page" coordsize="9416,264" path="m,264r9417,l9417,,,,,264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4" style="position:absolute;left:0;text-align:left;margin-left:83.55pt;margin-top:100.8pt;width:470.8pt;height:17.8pt;z-index:-59;mso-position-horizontal-relative:page;mso-position-vertical-relative:page" coordsize="9416,356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5" style="position:absolute;left:0;text-align:left;margin-left:83.55pt;margin-top:118.6pt;width:470.8pt;height:17.75pt;z-index:-58;mso-position-horizontal-relative:page;mso-position-vertical-relative:page" coordsize="9416,355" path="m,356r9417,l9417,,,,,356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6" style="position:absolute;left:0;text-align:left;margin-left:83.55pt;margin-top:149.55pt;width:470.8pt;height:17.8pt;z-index:-57;mso-position-horizontal-relative:page;mso-position-vertical-relative:page" coordsize="9416,356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7" style="position:absolute;left:0;text-align:left;margin-left:83.55pt;margin-top:167.35pt;width:470.8pt;height:17.75pt;z-index:-56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8" style="position:absolute;left:0;text-align:left;margin-left:83.55pt;margin-top:185.1pt;width:470.8pt;height:17.75pt;z-index:-55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39" style="position:absolute;left:0;text-align:left;margin-left:83.55pt;margin-top:216.05pt;width:470.8pt;height:17.8pt;z-index:-54;mso-position-horizontal-relative:page;mso-position-vertical-relative:page" coordsize="9416,356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0" style="position:absolute;left:0;text-align:left;margin-left:83.55pt;margin-top:233.85pt;width:470.8pt;height:17.5pt;z-index:-53;mso-position-horizontal-relative:page;mso-position-vertical-relative:page" coordsize="9416,350" path="m,350r9417,l9417,,,,,350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1" style="position:absolute;left:0;text-align:left;margin-left:83.55pt;margin-top:251.35pt;width:470.8pt;height:17.75pt;z-index:-52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2" style="position:absolute;left:0;text-align:left;margin-left:83.55pt;margin-top:269.1pt;width:470.8pt;height:17.75pt;z-index:-51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3" style="position:absolute;left:0;text-align:left;margin-left:83.55pt;margin-top:300.1pt;width:470.8pt;height:17.75pt;z-index:-50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4" style="position:absolute;left:0;text-align:left;margin-left:83.55pt;margin-top:317.85pt;width:470.8pt;height:17.75pt;z-index:-49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5" style="position:absolute;left:0;text-align:left;margin-left:83.55pt;margin-top:335.6pt;width:470.8pt;height:17.8pt;z-index:-48;mso-position-horizontal-relative:page;mso-position-vertical-relative:page" coordsize="9416,356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6" style="position:absolute;left:0;text-align:left;margin-left:83.55pt;margin-top:353.4pt;width:470.8pt;height:17.75pt;z-index:-47;mso-position-horizontal-relative:page;mso-position-vertical-relative:page" coordsize="9416,355" path="m,355r9417,l9417,,,,,355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7" style="position:absolute;left:0;text-align:left;margin-left:83.55pt;margin-top:371.15pt;width:470.8pt;height:17.55pt;z-index:-46;mso-position-horizontal-relative:page;mso-position-vertical-relative:page" coordsize="9416,351" path="m,351r9417,l9417,,,,,351xe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48" style="position:absolute;left:0;text-align:left;margin-left:83.55pt;margin-top:388.7pt;width:470.8pt;height:13.2pt;z-index:-45;mso-position-horizontal-relative:page;mso-position-vertical-relative:page" coordsize="9416,264" path="m,264r9417,l9417,,,,,264xe" stroked="f" strokeweight="1pt">
            <v:path arrowok="t"/>
            <w10:wrap anchorx="page" anchory="page"/>
          </v:shape>
        </w:pict>
      </w:r>
      <w:r w:rsidR="007E3112">
        <w:rPr>
          <w:rFonts w:cs="Calibri"/>
          <w:noProof/>
          <w:color w:val="000000"/>
        </w:rPr>
        <w:pict>
          <v:rect id="_x0000_s1049" style="position:absolute;left:0;text-align:left;margin-left:79.45pt;margin-top:460.9pt;width:483.7pt;height:320.65pt;z-index:-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8"/>
                    <w:gridCol w:w="8226"/>
                  </w:tblGrid>
                  <w:tr w:rsidR="00CC3299" w:rsidRPr="00256816">
                    <w:trPr>
                      <w:trHeight w:hRule="exact" w:val="274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23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Профессиональные компетенции</w:t>
                        </w:r>
                      </w:p>
                    </w:tc>
                  </w:tr>
                  <w:tr w:rsidR="00CC3299" w:rsidRPr="00256816">
                    <w:trPr>
                      <w:trHeight w:hRule="exact" w:val="629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осознавать социальную значимость своей будущей профессии, стремиться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саморазвитию и повышению</w:t>
                        </w:r>
                        <w:hyperlink r:id="rId4" w:history="1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 квалификации</w:t>
                          </w:r>
                        </w:hyperlink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2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 организацию работы торгового предприятия, проводить его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позиционирование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3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работать с нормативными и правовыми документами в соответствии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направлением и профилем подготовки</w:t>
                        </w:r>
                      </w:p>
                    </w:tc>
                  </w:tr>
                  <w:tr w:rsidR="00CC3299" w:rsidRPr="00256816">
                    <w:trPr>
                      <w:trHeight w:hRule="exact" w:val="840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4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составлять и анализировать договора купли-продажи (контракты)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потребительских товаров, осуществлять закупки и реализацию сырья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потребительских товаров</w:t>
                        </w:r>
                      </w:p>
                    </w:tc>
                  </w:tr>
                  <w:tr w:rsidR="00CC3299" w:rsidRPr="00256816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4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применять стандарты организации в практике на предприятиях ОП</w:t>
                        </w:r>
                      </w:p>
                    </w:tc>
                  </w:tr>
                  <w:tr w:rsidR="00CC3299" w:rsidRPr="00256816">
                    <w:trPr>
                      <w:trHeight w:hRule="exact" w:val="30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5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определять показатели ассортимента и качества товаров</w:t>
                        </w:r>
                      </w:p>
                    </w:tc>
                  </w:tr>
                  <w:tr w:rsidR="00CC3299" w:rsidRPr="00256816">
                    <w:trPr>
                      <w:trHeight w:hRule="exact" w:val="840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6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 методы идентификации, оценки качества и безопасности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товаров для диагностики дефектов, выявления опасной, некачественной,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фальсифицированной и контрафактной продукции</w:t>
                        </w:r>
                      </w:p>
                    </w:tc>
                  </w:tr>
                  <w:tr w:rsidR="00CC3299" w:rsidRPr="00256816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7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выявлять причины возникновения дефектов продукции и товарных потерь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8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оценивать соответствие товарной информации требованиям нормативной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документации</w:t>
                        </w:r>
                      </w:p>
                    </w:tc>
                  </w:tr>
                  <w:tr w:rsidR="00CC3299" w:rsidRPr="00256816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9.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 приемку товаров по количеству и качеству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10 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оценивать качество упаковки и маркировки товаров, контролировать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 транспортирования и реализации товаров</w:t>
                        </w:r>
                      </w:p>
                    </w:tc>
                  </w:tr>
                  <w:tr w:rsidR="00CC3299" w:rsidRPr="00256816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ПК 11.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знание требования к упаковке и маркировке товаров, условиям и срокам их</w:t>
                        </w: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CC3299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308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хранения и транспортирования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2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целью овладения указанным видом профессиональной деятельности 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в ходе освоения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дисциплины </w:t>
      </w:r>
      <w:proofErr w:type="gramStart"/>
      <w:r>
        <w:rPr>
          <w:rFonts w:ascii="Times New Roman" w:hAnsi="Times New Roman"/>
          <w:color w:val="000000"/>
        </w:rPr>
        <w:t>должен</w:t>
      </w:r>
      <w:proofErr w:type="gramEnd"/>
      <w:r>
        <w:rPr>
          <w:rFonts w:ascii="Times New Roman" w:hAnsi="Times New Roman"/>
          <w:color w:val="000000"/>
        </w:rPr>
        <w:t>: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7E3112" w:rsidRPr="007E3112">
        <w:rPr>
          <w:noProof/>
        </w:rPr>
        <w:pict>
          <v:shape id="_x0000_s1050" style="position:absolute;left:0;text-align:left;margin-left:79.2pt;margin-top:56.65pt;width:.5pt;height:.5pt;z-index:-4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51" style="position:absolute;left:0;text-align:left;margin-left:79.2pt;margin-top:56.65pt;width:.5pt;height:.5pt;z-index:-4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52" style="position:absolute;left:0;text-align:left;z-index:-41;mso-position-horizontal-relative:page;mso-position-vertical-relative:page" from="79.7pt,56.9pt" to="148.6pt,56.9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53" style="position:absolute;left:0;text-align:left;margin-left:148.6pt;margin-top:56.65pt;width:.5pt;height:.5pt;z-index:-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54" style="position:absolute;left:0;text-align:left;z-index:-39;mso-position-horizontal-relative:page;mso-position-vertical-relative:page" from="149.1pt,56.9pt" to="559.9pt,56.9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55" style="position:absolute;left:0;text-align:left;margin-left:559.9pt;margin-top:56.65pt;width:.5pt;height:.5pt;z-index:-3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56" style="position:absolute;left:0;text-align:left;margin-left:559.9pt;margin-top:56.65pt;width:.5pt;height:.5pt;z-index:-3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57" style="position:absolute;left:0;text-align:left;z-index:-36;mso-position-horizontal-relative:page;mso-position-vertical-relative:page" from="79.45pt,57.15pt" to="79.45pt,1in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58" style="position:absolute;left:0;text-align:left;margin-left:79.2pt;margin-top:1in;width:.5pt;height:.5pt;z-index:-3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59" style="position:absolute;left:0;text-align:left;margin-left:79.2pt;margin-top:1in;width:.5pt;height:.5pt;z-index:-3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60" style="position:absolute;left:0;text-align:left;z-index:-33;mso-position-horizontal-relative:page;mso-position-vertical-relative:page" from="79.7pt,72.25pt" to="148.6pt,72.25pt" strokeweight="0">
            <w10:wrap anchorx="page" anchory="page"/>
          </v:line>
        </w:pict>
      </w:r>
      <w:r w:rsidR="007E3112" w:rsidRPr="007E3112">
        <w:rPr>
          <w:noProof/>
        </w:rPr>
        <w:pict>
          <v:line id="_x0000_s1061" style="position:absolute;left:0;text-align:left;z-index:-32;mso-position-horizontal-relative:page;mso-position-vertical-relative:page" from="148.85pt,57.15pt" to="148.85pt,1in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62" style="position:absolute;left:0;text-align:left;margin-left:148.6pt;margin-top:1in;width:.5pt;height:.5pt;z-index:-3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63" style="position:absolute;left:0;text-align:left;z-index:-30;mso-position-horizontal-relative:page;mso-position-vertical-relative:page" from="149.1pt,72.25pt" to="559.9pt,72.25pt" strokeweight="0">
            <w10:wrap anchorx="page" anchory="page"/>
          </v:line>
        </w:pict>
      </w:r>
      <w:r w:rsidR="007E3112" w:rsidRPr="007E3112">
        <w:rPr>
          <w:noProof/>
        </w:rPr>
        <w:pict>
          <v:line id="_x0000_s1064" style="position:absolute;left:0;text-align:left;z-index:-29;mso-position-horizontal-relative:page;mso-position-vertical-relative:page" from="560.15pt,57.15pt" to="560.15pt,1in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65" style="position:absolute;left:0;text-align:left;margin-left:559.9pt;margin-top:1in;width:.5pt;height:.5pt;z-index:-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66" style="position:absolute;left:0;text-align:left;margin-left:559.9pt;margin-top:1in;width:.5pt;height:.5pt;z-index:-2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>
        <w:rPr>
          <w:rFonts w:cs="Calibri"/>
          <w:noProof/>
          <w:color w:val="000000"/>
        </w:rPr>
        <w:pict>
          <v:rect id="_x0000_s1067" style="position:absolute;left:0;text-align:left;margin-left:79.45pt;margin-top:109.45pt;width:483.7pt;height:353.5pt;z-index:-2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8"/>
                    <w:gridCol w:w="8226"/>
                  </w:tblGrid>
                  <w:tr w:rsidR="00CC3299" w:rsidRPr="00256816">
                    <w:trPr>
                      <w:trHeight w:hRule="exact" w:val="274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03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Общие компетенции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01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способы решения задач профессиональной деятельности,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применительно к различным контекстам.</w:t>
                        </w:r>
                      </w:p>
                    </w:tc>
                  </w:tr>
                  <w:tr w:rsidR="00CC3299" w:rsidRPr="00256816">
                    <w:trPr>
                      <w:trHeight w:hRule="exact" w:val="566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02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 поиск, анализ и интерпретацию информации, необходимой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выполнения задач профессиональной деятельности.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03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Планировать и реализовывать собственное профессиональное и личностное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04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Работать в коллективе и команде, эффективно взаимодействовать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коллегами, руководством, клиентами.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05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Осуществлять устную и письменную коммуникацию на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государственном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языке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учетом особенностей социального и культурного контекста.</w:t>
                        </w:r>
                      </w:p>
                    </w:tc>
                  </w:tr>
                  <w:tr w:rsidR="00CC3299" w:rsidRPr="00256816">
                    <w:trPr>
                      <w:trHeight w:hRule="exact" w:val="836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06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Проявлять гражданско-патриотическую позицию, демонстрировать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осознанное поведение на основе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традиционных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общечеловеческих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ценностей.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07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Содействовать сохранению окружающей среды, ресурсосбережению,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эффективно действовать в чрезвычайных ситуациях.</w:t>
                        </w:r>
                      </w:p>
                    </w:tc>
                  </w:tr>
                  <w:tr w:rsidR="00CC3299" w:rsidRPr="00256816">
                    <w:trPr>
                      <w:trHeight w:hRule="exact" w:val="840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08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 средства физической культуры для сохранения и укрепления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здоровья в процессе профессиональной деятельности и поддержания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необходимого уровня физической подготовленности.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09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Использовать информационные технологии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профессиональной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10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Пользоваться профессиональной документацией на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государственном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иностранном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языке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ОК 11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Планировать предпринимательскую деятельность в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профессиональной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сфере.</w:t>
                        </w: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7E311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rect id="_x0000_s1068" style="position:absolute;left:0;text-align:left;margin-left:79.45pt;margin-top:500.3pt;width:483.7pt;height:274.3pt;z-index:-2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4"/>
                    <w:gridCol w:w="6420"/>
                  </w:tblGrid>
                  <w:tr w:rsidR="00CC3299" w:rsidRPr="00256816">
                    <w:trPr>
                      <w:trHeight w:hRule="exact" w:val="2093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иметь практический опыт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определять качество сырья и готовой продукции;*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использовать ассортимент пищевых продуктов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внешним отличительным признакам;***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осуществлять взаимозаменяемость пищевых продуктов;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пользоваться нормативными документами.*</w:t>
                        </w:r>
                      </w:p>
                    </w:tc>
                  </w:tr>
                  <w:tr w:rsidR="00CC3299" w:rsidRPr="00256816">
                    <w:trPr>
                      <w:trHeight w:hRule="exact" w:val="3049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уметь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использовать органолептическую оценку качества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пищевых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2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продуктов;*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использовать лабораторные методы для устранения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2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дефектов;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пользоваться нормативными документами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8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определять качество сырья и готовой продукции;**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8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использовать ассортимент пищевых продуктов по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внешним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2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отличительным признакам;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8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осуществлять взаимозаменяемость пищевых продуктов;**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8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Symbol" w:hAnsi="Symbol" w:cs="Symbol"/>
                            <w:color w:val="000000"/>
                          </w:rPr>
                          <w:t>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пользоваться нормативными документами.</w:t>
                        </w: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знать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CC3299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48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 правовую и нормативную базу по предотвращению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48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фальсификации: Федеральный закон «О защите прав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ind w:left="48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потребителей», Гражданский кодекс РФ.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4821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классификацию продовольственных товаров.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4821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виды стандартов и нормативных документов.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83" w:lineRule="exact"/>
        <w:ind w:left="482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hd w:val="clear" w:color="auto" w:fill="FFFFFF"/>
        </w:rPr>
        <w:t xml:space="preserve"> химический состав, пищевую ценность продуктов,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496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изменение их свойств под влиянием различных факторов;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Пояснения: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ФГОС СПО,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WSI/ WSR,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профстандартов</w:t>
      </w:r>
      <w:proofErr w:type="spellEnd"/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результатам освоения дисциплины в части знаний, умений 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практического опыта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дополнены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требований профессиональных стандартов «Повар» и «Кондитер»;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  <w:sectPr w:rsidR="00CC329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9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анализа требований требования компетенции WSR «Поварское дело»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CC329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10890" w:space="10"/>
            <w:col w:w="1000"/>
          </w:cols>
          <w:noEndnote/>
        </w:sect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«Кондитер»;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актуального состояния и перспектив развития российского рынка труда.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обсуждения с заинтересованными работодателями.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требований профессиональных стандартов «Повар» и «Кондитер» позволит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существующем образовательном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стандарте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лучше учесть требования работодателей и,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соответственно, подготовить выпускников к трудоустройству, что повысить их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востребованность на рынке труда.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учета требований WSR появляется возможность подготовить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выпускников профессиональных образовательных организаций к участию в конкурсах,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проводимых WS. Уровень подготовки в рамках системы СПО позволяет получить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базовый уровень освоения компетенций WSR.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ППКРС вариативная часть составляе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 часа. Часы, выделенные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вариативную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часть были использованы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Общепрофессиональный цикл - всего ___ часа,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-Основы микробиологии, санитарии и гигиены в пищевом производств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 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-Физиология питания с основами товароведения продовольственных товаро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-Техническое оснащение и организация рабочего мест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 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-Экономические и правовые основы производственной деятельности- _-часов.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Профессиональный цикл-всего ___часа,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4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-МДК.01.01. «Приготовление и подготовка к реализации полуфабрикатов для блюд,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 разнообразного ассортимента»- ___ 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-МДК.02.01. «Приготовление, оформление и подготовка к реализации горячих блюд,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 разнообразного ассортимента»- ___часов;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-МДК.03.01. «Приготовление, оформление и подготовка к реализации холодных блюд,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 разнообразного ассортимента»-__ часов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-МДК.04.01.«Приготовление, оформление и подготовка к реализации холодных и горячих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сладких блюд, десертов, напитков разнообразного ассортимента» - __часов;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-МДК.05.01.«Приготовление, оформление и подготовка к реализации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хлебобулочных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мучных кондитерских изделий разнообразного ассортимента»-___ часов;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416" w:lineRule="exact"/>
        <w:ind w:left="10948"/>
        <w:rPr>
          <w:rFonts w:cs="Calibri"/>
          <w:color w:val="000000"/>
        </w:rPr>
        <w:sectPr w:rsidR="00CC329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7</w:t>
      </w:r>
      <w:r w:rsidR="007E3112" w:rsidRPr="007E3112">
        <w:rPr>
          <w:noProof/>
        </w:rPr>
        <w:pict>
          <v:shape id="_x0000_s1069" style="position:absolute;left:0;text-align:left;margin-left:79.2pt;margin-top:56.65pt;width:.5pt;height:.5pt;z-index:-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70" style="position:absolute;left:0;text-align:left;margin-left:79.2pt;margin-top:56.65pt;width:.5pt;height:.5pt;z-index:-2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71" style="position:absolute;left:0;text-align:left;z-index:-22;mso-position-horizontal-relative:page;mso-position-vertical-relative:page" from="79.7pt,56.9pt" to="238.9pt,56.9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72" style="position:absolute;left:0;text-align:left;margin-left:238.9pt;margin-top:56.65pt;width:.5pt;height:.5pt;z-index:-2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73" style="position:absolute;left:0;text-align:left;z-index:-20;mso-position-horizontal-relative:page;mso-position-vertical-relative:page" from="239.4pt,56.9pt" to="559.9pt,56.9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74" style="position:absolute;left:0;text-align:left;margin-left:559.9pt;margin-top:56.65pt;width:.5pt;height:.5pt;z-index:-1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75" style="position:absolute;left:0;text-align:left;margin-left:559.9pt;margin-top:56.65pt;width:.5pt;height:.5pt;z-index:-1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76" style="position:absolute;left:0;text-align:left;z-index:-17;mso-position-horizontal-relative:page;mso-position-vertical-relative:page" from="79.45pt,57.15pt" to="79.45pt,165.65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77" style="position:absolute;left:0;text-align:left;margin-left:79.2pt;margin-top:165.65pt;width:.5pt;height:.5pt;z-index:-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78" style="position:absolute;left:0;text-align:left;margin-left:79.2pt;margin-top:165.65pt;width:.5pt;height:.5pt;z-index:-1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79" style="position:absolute;left:0;text-align:left;z-index:-14;mso-position-horizontal-relative:page;mso-position-vertical-relative:page" from="79.7pt,165.9pt" to="238.9pt,165.9pt" strokeweight="0">
            <w10:wrap anchorx="page" anchory="page"/>
          </v:line>
        </w:pict>
      </w:r>
      <w:r w:rsidR="007E3112" w:rsidRPr="007E3112">
        <w:rPr>
          <w:noProof/>
        </w:rPr>
        <w:pict>
          <v:line id="_x0000_s1080" style="position:absolute;left:0;text-align:left;z-index:-13;mso-position-horizontal-relative:page;mso-position-vertical-relative:page" from="239.15pt,57.15pt" to="239.15pt,165.65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81" style="position:absolute;left:0;text-align:left;margin-left:238.9pt;margin-top:165.65pt;width:.5pt;height:.5pt;z-index:-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line id="_x0000_s1082" style="position:absolute;left:0;text-align:left;z-index:-11;mso-position-horizontal-relative:page;mso-position-vertical-relative:page" from="239.4pt,165.9pt" to="559.9pt,165.9pt" strokeweight="0">
            <w10:wrap anchorx="page" anchory="page"/>
          </v:line>
        </w:pict>
      </w:r>
      <w:r w:rsidR="007E3112" w:rsidRPr="007E3112">
        <w:rPr>
          <w:noProof/>
        </w:rPr>
        <w:pict>
          <v:line id="_x0000_s1083" style="position:absolute;left:0;text-align:left;z-index:-10;mso-position-horizontal-relative:page;mso-position-vertical-relative:page" from="560.15pt,57.15pt" to="560.15pt,165.65pt" strokeweight="0">
            <w10:wrap anchorx="page" anchory="page"/>
          </v:line>
        </w:pict>
      </w:r>
      <w:r w:rsidR="007E3112" w:rsidRPr="007E3112">
        <w:rPr>
          <w:noProof/>
        </w:rPr>
        <w:pict>
          <v:shape id="_x0000_s1084" style="position:absolute;left:0;text-align:left;margin-left:559.9pt;margin-top:165.65pt;width:.5pt;height:.5pt;z-index:-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E3112" w:rsidRPr="007E3112">
        <w:rPr>
          <w:noProof/>
        </w:rPr>
        <w:pict>
          <v:shape id="_x0000_s1085" style="position:absolute;left:0;text-align:left;margin-left:559.9pt;margin-top:165.65pt;width:.5pt;height:.5pt;z-index:-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Вариативная часть(12ч):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-составление заявок на сырье,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-количественный и качественный прием продуктов на склад,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-организацию складского хозяйства,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-характеристику помещений предприятий общественного питания,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-классификацию и назначение столовой посуды и приборов,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-ценообразование в общественном питании,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-калькуляцию,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-понятие о меню, порядке его составления и утверждения,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-охрану труда и технику безопасности на предприятиях общественного питания.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 СТРУКТУРА И СОДЕРЖАНИЕ УЧЕБНОЙ ДИСЦИПЛИНЫ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2.1. Объем учебной дисциплины и виды учебной работы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7E3112">
        <w:rPr>
          <w:rFonts w:cs="Calibri"/>
          <w:noProof/>
          <w:color w:val="000000"/>
        </w:rPr>
        <w:pict>
          <v:rect id="_x0000_s1086" style="position:absolute;left:0;text-align:left;margin-left:79.45pt;margin-top:378.85pt;width:481.75pt;height:225.75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8"/>
                    <w:gridCol w:w="4788"/>
                  </w:tblGrid>
                  <w:tr w:rsidR="00CC3299" w:rsidRPr="00256816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382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DB11EC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766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DB11EC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Объем часов</w:t>
                        </w: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DB11EC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11EC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CC3299" w:rsidRPr="00256816">
                    <w:trPr>
                      <w:trHeight w:hRule="exact" w:val="566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Обязательные   аудиторные   учебные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занятия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DB11EC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11EC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CC3299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28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лабораторные занятия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CC3299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DB11EC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B1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CC3299" w:rsidRPr="00256816">
                    <w:trPr>
                      <w:trHeight w:hRule="exact" w:val="28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контрольные работы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CC3299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Внеаудиторная       (самостоятельная)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учебная работа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DB11EC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CC3299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07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Подготовка    сообщений,    рефератов,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презентаций, выполнение расчетных задач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DB11EC" w:rsidRDefault="00CC3299" w:rsidP="00DB11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38"/>
                    </w:trPr>
                    <w:tc>
                      <w:tcPr>
                        <w:tcW w:w="95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Итоговая аттестация в форме</w:t>
                        </w: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дифференцированного зачета</w:t>
                        </w: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CC3299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308" w:lineRule="exact"/>
        <w:ind w:left="113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2.2. Тематический план и содержание учебной дисциплины ОП. 06.ОСНОВЫ КАЛЬКУЛЯЦИИ И УЧЕТА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5594"/>
        <w:rPr>
          <w:rFonts w:cs="Calibri"/>
          <w:color w:val="000000"/>
        </w:rPr>
      </w:pPr>
      <w:r>
        <w:rPr>
          <w:rFonts w:cs="Calibri"/>
          <w:color w:val="000000"/>
        </w:rPr>
        <w:t>9</w:t>
      </w:r>
      <w:r w:rsidR="007E3112">
        <w:rPr>
          <w:rFonts w:cs="Calibri"/>
          <w:noProof/>
          <w:color w:val="000000"/>
        </w:rPr>
        <w:pict>
          <v:rect id="_x0000_s1087" style="position:absolute;left:0;text-align:left;margin-left:51.15pt;margin-top:128.45pt;width:729.45pt;height:396.25pt;z-index:-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5"/>
                    <w:gridCol w:w="10688"/>
                    <w:gridCol w:w="903"/>
                    <w:gridCol w:w="1123"/>
                  </w:tblGrid>
                  <w:tr w:rsidR="00CC3299" w:rsidRPr="00256816">
                    <w:trPr>
                      <w:trHeight w:hRule="exact" w:val="591"/>
                    </w:trPr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разделов и тем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материала, лабораторные и практические работы, 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9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студента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Объем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часов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Уровень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усвоения</w:t>
                        </w:r>
                      </w:p>
                    </w:tc>
                  </w:tr>
                  <w:tr w:rsidR="00CC3299" w:rsidRPr="00256816">
                    <w:trPr>
                      <w:trHeight w:hRule="exact" w:val="504"/>
                    </w:trPr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5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529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93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50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CC3299" w:rsidRPr="00256816">
                    <w:trPr>
                      <w:trHeight w:hRule="exact" w:val="499"/>
                    </w:trPr>
                    <w:tc>
                      <w:tcPr>
                        <w:tcW w:w="125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Раздел 1. Товароведение продовольственных товаров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00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Введение.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Общая часть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товароведения.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2545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Введение.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Общая часть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товароведения.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Предмет и задачи дисциплины.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Классификация продовольственных товаров.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Качество продовольственных товаров.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Химический состав продовольственных товаров.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5. Методы определения качества товаров.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6. Хранение продовольственных товаров.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7. Консервирование пищевых продуктов.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8. Основы стандартизации и сертификации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9. Маркировка потребительских товаров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10. Штриховое кодирование товаров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74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Введение.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Общая часть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товароведения.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Изучение потребительских свой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ств пр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одовольственных товаров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Определение качества сырья органолептическим методом.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77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Введение.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Общая часть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товароведения.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Выполнение реферат по теме: «Качество сырья, как залог полноценного питания!»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04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Зерно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 его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переработки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272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Зерно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 его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переработки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Зерно. Классификация. Химический состав.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Крупы. Классификация, характеристика, пищевая ценность, требования к качеству.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Мука. Виды и сорта муки, показатели качества.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Макаронные изделия. Понятие о технологии производства и факторах, определяющих качество. Виды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макаронных изделий, показатели качества, дефекты.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5594"/>
        <w:rPr>
          <w:rFonts w:cs="Calibri"/>
          <w:color w:val="000000"/>
        </w:rPr>
        <w:sectPr w:rsidR="00CC3299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="007E3112">
        <w:rPr>
          <w:rFonts w:cs="Calibri"/>
          <w:noProof/>
          <w:color w:val="000000"/>
        </w:rPr>
        <w:pict>
          <v:rect id="_x0000_s1088" style="position:absolute;left:0;text-align:left;margin-left:51.15pt;margin-top:85.2pt;width:729.45pt;height:445.2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5"/>
                    <w:gridCol w:w="10688"/>
                    <w:gridCol w:w="903"/>
                    <w:gridCol w:w="1123"/>
                  </w:tblGrid>
                  <w:tr w:rsidR="00CC3299" w:rsidRPr="00256816">
                    <w:trPr>
                      <w:trHeight w:hRule="exact" w:val="1023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5. Хлебобулочные изделия. Ассортимент хлебобулочных изделий. Показатели качества, дефекты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болезни хлеба.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9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6. Кулинарное использование, условия хранения, упаковки, транспортирования и реализации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различных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видов зерномучных продуктов.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004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65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bookmarkStart w:id="0" w:name="_GoBack" w:colFirst="1" w:colLast="1"/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Изучение ассортимента и оценка качества крупы и муки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органолептическим методом.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Изучение ассортимента и оценка качества макаронных и хлебобулочных изделий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38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1. Подготовка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слайд-презентации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 теме: «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Зерно и продукты его переработки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bookmarkEnd w:id="0"/>
                  <w:tr w:rsidR="00CC3299" w:rsidRPr="00256816">
                    <w:trPr>
                      <w:trHeight w:hRule="exact" w:val="505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1.3.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Плодоовощные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Пищевая ценность свежих плодов и овощей. Овощи, плоды, грибы. Классификация, товароведная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характеристика, условия хранения, упаковки, транспортирования и реализации.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Кулинарное использование овощей, плодов, грибов.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18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1.3.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Плодоовощные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Пищевая ценность свежих плодов и овощей. Овощи, плоды, грибы. Классификация, товароведная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характеристика, условия хранения, упаковки, транспортирования и реализации.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Кулинарное использование овощей, плодов, грибов.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16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1.3.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Плодоовощные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Определение качества плодоовощных продуктов органолептическим методом. Составление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карт 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1.3.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Плодоовощные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1. Подготовка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слайд-презентации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 теме: «Польза плодоовощных продуктов для организма человека»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303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1.4.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Молочные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Молоко и молочные продукты: ассортимент, пищевая ценность, требования к качеству, условия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сроки хранения, упаковка, транспортирование.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Кулинарное использование молочных продуктов.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val="249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1.4.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Молочные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Молоко и молочные продукты: ассортимент, пищевая ценность, требования к качеству, условия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сроки хранения, упаковка, транспортирование.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Кулинарное использование молочных продуктов.</w:t>
                        </w: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17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1.4.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Молочные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Определение качества основного молочного сырья органолептическим методом. Составление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карт 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14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1.4.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Молочные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Выполнение мини проекта по теме: «Чудо - Молочная страна!»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302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1.5.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Рыбные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Рыба и морепродукты: ассортимент, товароведная характеристика, требования к качеству, условия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хранения, упаковки, 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Классификация по термическому состоянию.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Продукты переработки рыбы, требования к качеству.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Кулинарное использование рыбного сырья.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224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1.5.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Рыбные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Рыба и морепродукты: ассортимент, товароведная характеристика, требования к качеству, условия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хранения, упаковки, 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Классификация по термическому состоянию.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Продукты переработки рыбы, требования к качеству.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Кулинарное использование рыбного сырья.</w:t>
                        </w: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CC3299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="007E3112">
        <w:rPr>
          <w:rFonts w:cs="Calibri"/>
          <w:noProof/>
          <w:color w:val="000000"/>
        </w:rPr>
        <w:pict>
          <v:rect id="_x0000_s1089" style="position:absolute;left:0;text-align:left;margin-left:51.15pt;margin-top:85.2pt;width:729.45pt;height:428.25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5"/>
                    <w:gridCol w:w="10688"/>
                    <w:gridCol w:w="903"/>
                    <w:gridCol w:w="1123"/>
                  </w:tblGrid>
                  <w:tr w:rsidR="00CC3299" w:rsidRPr="00256816">
                    <w:trPr>
                      <w:trHeight w:hRule="exact" w:val="1004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Определение качества основного рыбного сырья органолептическим методом. Составление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карт 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701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1. Выполнение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слайд-презентации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 теме: «Польза рыбы в питании человека!»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302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1.6.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Мясные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Мясо и мясные продукты: характеристика основного ассортимента, требования к качеству, условия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Классификация мяса по термическому состоянию.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Субпродукты, требования к качеству.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4. Мясо домашней птицы и пернатой дичи: характеристика основного ассортимента, требования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качеству, условия и 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5. Продукты переработки мяса.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6. Кулинарное использование мяса и мясопродуктов.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983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1.6.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Мясные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Мясо и мясные продукты: характеристика основного ассортимента, требования к качеству, условия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Классификация мяса по термическому состоянию.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Субпродукты, требования к качеству.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4. Мясо домашней птицы и пернатой дичи: характеристика основного ассортимента, требования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качеству, условия и 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5. Продукты переработки мяса.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6. Кулинарное использование мяса и мясопродуктов.</w:t>
                        </w: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16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1.6.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Мясные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Определение качества основного мясного сырья органолептическим методом. Составление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карт 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67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1.6.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Мясные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Выполнение реферата по теме: «Польза мяса в питании человека!»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04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1.7.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6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Яйца и яичные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Яйца. Классификация. Химический состав. Требование к качеству яиц. Недопустимые дефекты.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2. Яичные продукты: классификация, пищевая ценность, требования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качеств, проверка качества,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условия и 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Продукты переработки яиц (меланж и яичный порошок).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Использование яиц и яичных продуктов в кулинарии и производстве мучных кондитерских изделий.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028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1.7.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6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Яйца и яичные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Яйца. Классификация. Химический состав. Требование к качеству яиц. Недопустимые дефекты.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2. Яичные продукты: классификация, пищевая ценность, требования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качеств, проверка качества,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условия и сроки 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Продукты переработки яиц (меланж и яичный порошок).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4. Использование яиц и яичных продуктов в кулинарии и производстве мучных кондитерских изделий.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95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1.7.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6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Яйца и яичные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Определение качества яиц органолептическим методом. Составление карт 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004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1.7.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6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Яйца и яичные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Подготовка сообщения по теме: «Польза и вред яичных продуктов в питании человека»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CC3299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="007E3112">
        <w:rPr>
          <w:rFonts w:cs="Calibri"/>
          <w:noProof/>
          <w:color w:val="000000"/>
        </w:rPr>
        <w:pict>
          <v:rect id="_x0000_s1090" style="position:absolute;left:0;text-align:left;margin-left:51.15pt;margin-top:85.2pt;width:729.45pt;height:440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5"/>
                    <w:gridCol w:w="10688"/>
                    <w:gridCol w:w="903"/>
                    <w:gridCol w:w="1123"/>
                  </w:tblGrid>
                  <w:tr w:rsidR="00CC3299" w:rsidRPr="00256816">
                    <w:trPr>
                      <w:trHeight w:hRule="exact" w:val="505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1.8.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Вкусовые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Классификация вкусовых продуктов, товароведная характеристика, пищевая ценность, условия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хранения, 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Чай, кофе натуральный, пряности и приправы, пищевые кислоты.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Кулинарное использование вкусовых продуктов.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val="249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1.8.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Вкусовые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Классификация вкусовых продуктов, товароведная характеристика, пищевая ценность, условия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хранения, 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Чай, кофе натуральный, пряности и приправы, пищевые кислоты.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3. Кулинарное использование вкусовых продуктов.</w:t>
                        </w: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60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1.8.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Вкусовые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Определение качества основных вкусовых продуктов органолептическим методом. Составление карт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качества.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845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1.8.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Вкусовые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продукты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Подготовка мини-проекта по теме: «Негативное воздействие физиологически активных веществ некоторых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вкусовых товаров на организм человека»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298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1.9.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Кондитерские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Кондитерские товары. Ассортимент, характеристика, пищевая ценность, условия хранения, упаковки,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Использование кондитерских товаров в кулинарно-кондитерском производстве.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720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1.9.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Кондитерские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Кондитерские товары. Ассортимент, характеристика, пищевая ценность, условия хранения, упаковки,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транспортирования.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Использование кондитерских товаров в кулинарно-кондитерском производстве.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758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1.9.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Кондитерские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Определение качества кондитерских товаров органолептическим методом.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639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1.9.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Кондитерские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товары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Подготовка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слайд-презентации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по теме: «Всё о кондитерских товарах»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298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1.10.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Пищевые жиры</w:t>
                        </w:r>
                      </w:p>
                    </w:tc>
                    <w:tc>
                      <w:tcPr>
                        <w:tcW w:w="10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Пищевые жиры: характеристика основного ассортимента, требования к качеству, условия и сроки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Использование пищевых жиров в кулинарии и производстве мучных кондитерских изделий.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725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1.10.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Пищевые жиры</w:t>
                        </w:r>
                      </w:p>
                    </w:tc>
                    <w:tc>
                      <w:tcPr>
                        <w:tcW w:w="106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1. Пищевые жиры: характеристика основного ассортимента, требования к качеству, условия и сроки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хранения.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2. Использование пищевых жиров в кулинарии и производстве мучных кондитерских изделий.</w:t>
                        </w: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663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1.10.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Пищевые жиры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Определение качества пищевых жиров органолептическим методом.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90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1.10.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Пищевые жиры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Подготовка сообщения по теме: «Вред и польза жиров в питании человека»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1066"/>
                    </w:trPr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1.11.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Пищевые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концентраты</w:t>
                        </w: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Содержание учебного материала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Пищевые концентраты. Классификация и ассортимент. Качество пищевых концентратов.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Хранение концентратов.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CC3299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Пояснение: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 - требования ФГОС СПО,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** - требования WSI/ WSR,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*** - требования </w:t>
      </w:r>
      <w:proofErr w:type="spellStart"/>
      <w:r>
        <w:rPr>
          <w:rFonts w:ascii="Times New Roman" w:hAnsi="Times New Roman"/>
          <w:i/>
          <w:iCs/>
          <w:color w:val="000000"/>
        </w:rPr>
        <w:t>профстандартов</w:t>
      </w:r>
      <w:proofErr w:type="spellEnd"/>
    </w:p>
    <w:p w:rsidR="00CC3299" w:rsidRDefault="00961F83">
      <w:pPr>
        <w:widowControl w:val="0"/>
        <w:autoSpaceDE w:val="0"/>
        <w:autoSpaceDN w:val="0"/>
        <w:adjustRightInd w:val="0"/>
        <w:spacing w:after="0" w:line="276" w:lineRule="exact"/>
        <w:ind w:left="14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13</w:t>
      </w:r>
      <w:r w:rsidR="007E3112">
        <w:rPr>
          <w:rFonts w:cs="Calibri"/>
          <w:noProof/>
          <w:color w:val="000000"/>
        </w:rPr>
        <w:pict>
          <v:rect id="_x0000_s1091" style="position:absolute;left:0;text-align:left;margin-left:51.15pt;margin-top:85.2pt;width:729.45pt;height:111.0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5"/>
                    <w:gridCol w:w="10688"/>
                    <w:gridCol w:w="903"/>
                    <w:gridCol w:w="1123"/>
                  </w:tblGrid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18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Практическая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Определение качества пищевых концентратов органолептическим методом.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57"/>
                    </w:trPr>
                    <w:tc>
                      <w:tcPr>
                        <w:tcW w:w="18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Самостоятельная работа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Подготовка сообщения по теме: «Вред и польза пищевых концентратов в питании человека»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04"/>
                    </w:trPr>
                    <w:tc>
                      <w:tcPr>
                        <w:tcW w:w="125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38"/>
                    </w:trPr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CC3299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УСЛОВИЯ РЕАЛИЗАЦИИ ПРОФЕССИОНАЛЬНОГО МОДУЛЯ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Материально-техническое обеспечение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7" w:lineRule="exact"/>
        <w:ind w:left="17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Реализация программы предполагает наличие учебного кабинета экономики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Оборудование учебного кабинета и рабочих мест кабинета: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учебно-методическое обеспечение дисциплины ОП. 02. «Основы товароведения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продовольственных товаров», включающее в себя презентации учебных курсов, учебно-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методические пособия по проведению практических занятий, методические указания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проведению контроля полученных знаний и навыков;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color w:val="000000"/>
        </w:rPr>
        <w:t>обучающихся</w:t>
      </w:r>
      <w:proofErr w:type="gramEnd"/>
      <w:r>
        <w:rPr>
          <w:rFonts w:ascii="Times New Roman" w:hAnsi="Times New Roman"/>
          <w:color w:val="000000"/>
        </w:rPr>
        <w:t>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рабочее место преподавателя;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комплект </w:t>
      </w:r>
      <w:proofErr w:type="spellStart"/>
      <w:r>
        <w:rPr>
          <w:rFonts w:ascii="Times New Roman" w:hAnsi="Times New Roman"/>
          <w:color w:val="000000"/>
        </w:rPr>
        <w:t>учебно</w:t>
      </w:r>
      <w:proofErr w:type="spellEnd"/>
      <w:r>
        <w:rPr>
          <w:rFonts w:ascii="Times New Roman" w:hAnsi="Times New Roman"/>
          <w:color w:val="000000"/>
        </w:rPr>
        <w:t xml:space="preserve"> – наглядных пособий по дисциплине;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калькуляторы;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бланки бухгалтерских документов.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Технические средства обучения: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компьютер с лицензионным программным обеспечением и выходом в сеть Интернет,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принтер, проектор;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36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интерактивная доска с мультимедийным сопровождением;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3.2. Информационное обеспечение обучения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Перечень используемых учебных изданий, Интернет-ресурсов, </w:t>
      </w:r>
      <w:proofErr w:type="gramStart"/>
      <w:r>
        <w:rPr>
          <w:rFonts w:ascii="Times New Roman" w:hAnsi="Times New Roman"/>
          <w:b/>
          <w:bCs/>
          <w:color w:val="000000"/>
        </w:rPr>
        <w:t>дополнительной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9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источники: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Тимофеева В.А. Товароведение продовольственных товаров – Ростов н/Д: «Феникс»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3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г.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Мартинчик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А.Н, Королёв А.Д. Микробиология, физиология питания, санитария. – М: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Академия, 2010. – 352с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Матюхина З.П. Основы физиологии питания, гигиены и санитарии. – М.: Академия,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2010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Е.А. Рубина, В.Ф. Малыгина Микробиология, физиология питания, санитария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Учебное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пособие / - 240 с. - (Профессиональное образование), 2008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Дополнительные источники: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«Охрана труда в торговле, в общественном питании» Д.Ф.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Фатыхов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Изд-Центр</w:t>
      </w:r>
      <w:proofErr w:type="spellEnd"/>
    </w:p>
    <w:p w:rsidR="00CC3299" w:rsidRDefault="00961F83">
      <w:pPr>
        <w:widowControl w:val="0"/>
        <w:autoSpaceDE w:val="0"/>
        <w:autoSpaceDN w:val="0"/>
        <w:adjustRightInd w:val="0"/>
        <w:spacing w:after="0" w:line="274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«Академия», 2015г.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2.«Основы микробиологии, санитарии и гигиены в пищевой промышленности» Л.В.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Мармузова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Изд-Центр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«Академия»2015г.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3.«Основы физиологии питания, санитарии и гигиены» Е.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Богатырёва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«Академкнига/учебник», 2015г.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Электронные ресурсы:</w:t>
      </w:r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Pr="0025681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5681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innnefedova.rusedu.net</w:t>
      </w:r>
      <w:proofErr w:type="gramEnd"/>
      <w:r w:rsidR="007E3112" w:rsidRPr="007E3112">
        <w:fldChar w:fldCharType="begin"/>
      </w:r>
      <w:r w:rsidR="00256816" w:rsidRPr="00256816">
        <w:rPr>
          <w:lang w:val="en-US"/>
        </w:rPr>
        <w:instrText xml:space="preserve"> HYPERLINK "http://innnefedova.rusedu.net/post/2868/37501" </w:instrText>
      </w:r>
      <w:r w:rsidR="007E3112" w:rsidRPr="007E3112">
        <w:fldChar w:fldCharType="separate"/>
      </w: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›</w:t>
      </w:r>
      <w:r w:rsidR="007E3112">
        <w:rPr>
          <w:rFonts w:ascii="Times New Roman" w:hAnsi="Times New Roman"/>
          <w:color w:val="000000"/>
          <w:sz w:val="24"/>
          <w:szCs w:val="24"/>
        </w:rPr>
        <w:fldChar w:fldCharType="end"/>
      </w:r>
      <w:hyperlink r:id="rId5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post</w:t>
        </w:r>
        <w:proofErr w:type="spellEnd"/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/2868/37501</w:t>
        </w:r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hyperlink r:id="rId6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gramStart"/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science.runetstar.net</w:t>
        </w:r>
        <w:proofErr w:type="gramEnd"/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3.</w:t>
      </w:r>
      <w:hyperlink r:id="rId7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gramStart"/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innnefedova.rusedu.net</w:t>
        </w:r>
        <w:proofErr w:type="gramEnd"/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4.</w:t>
      </w:r>
      <w:hyperlink r:id="rId8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http://gendocs.ru/v22089</w:t>
        </w:r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5.</w:t>
      </w:r>
      <w:hyperlink r:id="rId9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http://probel.kz/index.php/component/content/article</w:t>
        </w:r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6.</w:t>
      </w:r>
      <w:hyperlink r:id="rId10" w:history="1">
        <w:r w:rsidRPr="002568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http://otherreferats.allbest.ru/marketing/00145839_0.html</w:t>
        </w:r>
      </w:hyperlink>
    </w:p>
    <w:p w:rsidR="00CC3299" w:rsidRPr="00256816" w:rsidRDefault="00961F8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6816">
        <w:rPr>
          <w:rFonts w:ascii="Times New Roman" w:hAnsi="Times New Roman"/>
          <w:color w:val="000000"/>
          <w:sz w:val="24"/>
          <w:szCs w:val="24"/>
          <w:lang w:val="en-US"/>
        </w:rPr>
        <w:t>7. grandars.ru/college/tovarovedenie/tovarovedenie-prodovolstvennyh-tovarov.html</w:t>
      </w:r>
    </w:p>
    <w:p w:rsidR="00CC3299" w:rsidRPr="00256816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C3299" w:rsidRPr="00256816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C3299" w:rsidRPr="00256816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C3299" w:rsidRPr="00256816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C3299" w:rsidRPr="00256816" w:rsidRDefault="00CC329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en-US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  <w:sectPr w:rsidR="00CC3299">
          <w:pgSz w:w="11904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14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65" w:lineRule="exact"/>
        <w:ind w:left="26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4.КОНТРОЛЬ И ОЦЕНКА РЕЗУЛЬТАТОВ ОСВОЕНИЯ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proofErr w:type="gramEnd"/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54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ДИСЦИПЛИНЫ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4" w:lineRule="exact"/>
        <w:ind w:left="2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и оценка результатов освоения дисциплины осуществляется в процессе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выполнения практических занятий, проведения тестирования, а также выполнения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индивидуальных занятий.</w:t>
      </w: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3299" w:rsidRDefault="00CC329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55" w:lineRule="exact"/>
        <w:ind w:left="1757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Пояснения: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 - требования ФГОС СПО,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** - требования I/ WSR, WS</w:t>
      </w:r>
    </w:p>
    <w:p w:rsidR="00CC3299" w:rsidRDefault="00961F83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*** - требования </w:t>
      </w:r>
      <w:proofErr w:type="spellStart"/>
      <w:r>
        <w:rPr>
          <w:rFonts w:ascii="Times New Roman" w:hAnsi="Times New Roman"/>
          <w:i/>
          <w:iCs/>
          <w:color w:val="000000"/>
        </w:rPr>
        <w:t>профстандартов</w:t>
      </w:r>
      <w:proofErr w:type="spellEnd"/>
    </w:p>
    <w:p w:rsidR="00CC3299" w:rsidRDefault="00CC329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CC3299" w:rsidRDefault="00961F83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</w:pPr>
      <w:r>
        <w:rPr>
          <w:rFonts w:cs="Calibri"/>
          <w:color w:val="000000"/>
        </w:rPr>
        <w:t>15</w:t>
      </w:r>
      <w:r w:rsidR="007E3112">
        <w:rPr>
          <w:rFonts w:cs="Calibri"/>
          <w:noProof/>
          <w:color w:val="000000"/>
        </w:rPr>
        <w:pict>
          <v:rect id="_x0000_s1092" style="position:absolute;left:0;text-align:left;margin-left:69.85pt;margin-top:192.75pt;width:501.2pt;height:528.3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15"/>
                    <w:gridCol w:w="4149"/>
                  </w:tblGrid>
                  <w:tr w:rsidR="00CC3299" w:rsidRPr="00256816">
                    <w:trPr>
                      <w:trHeight w:hRule="exact" w:val="51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83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Результаты обучения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9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Формы и методы контроля и оценки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9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результатов обучения</w:t>
                        </w:r>
                      </w:p>
                    </w:tc>
                  </w:tr>
                  <w:tr w:rsidR="00CC3299" w:rsidRPr="00256816">
                    <w:trPr>
                      <w:trHeight w:hRule="exact" w:val="26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85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02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CC3299" w:rsidRPr="00256816">
                    <w:trPr>
                      <w:trHeight w:hRule="exact" w:val="26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Умения: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проводить органолептическую оценку качества пищевого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сырья и продуктов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экспертная оценка выполнения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практической работы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Определять качество сырья и продуктов питания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экспертная оценка выполнения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практической работы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составлять карты качества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экспертная оценка выполнения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практической работы</w:t>
                        </w:r>
                      </w:p>
                    </w:tc>
                  </w:tr>
                  <w:tr w:rsidR="00CC3299" w:rsidRPr="00256816">
                    <w:trPr>
                      <w:trHeight w:hRule="exact" w:val="283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Знания: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CC32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C3299" w:rsidRPr="00256816">
                    <w:trPr>
                      <w:trHeight w:hRule="exact" w:val="566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условия и сроки хранения 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опрос, оценка выполнения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рефератов,</w:t>
                        </w:r>
                      </w:p>
                    </w:tc>
                  </w:tr>
                  <w:tr w:rsidR="00CC3299" w:rsidRPr="00256816">
                    <w:trPr>
                      <w:trHeight w:hRule="exact" w:val="28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2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нормативную документацию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тестирование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суточный расход энергии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опрос, тестирование, оценка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выполнения рефератов, 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18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состав, физиологическое значение,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энергетическую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пищевую ценность различных продуктов питания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роль питательных и минеральных веществ, витаминов,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микроэлементов и воды в продуктах питания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тестирование, оценка выполнения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рефератов</w:t>
                        </w:r>
                      </w:p>
                    </w:tc>
                  </w:tr>
                  <w:tr w:rsidR="00CC3299" w:rsidRPr="00256816">
                    <w:trPr>
                      <w:trHeight w:hRule="exact" w:val="51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1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процессы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 xml:space="preserve">     протекающие     при     хранении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нормативную документацию;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контрольная работа, внеаудиторная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самостоятельная работа</w:t>
                        </w:r>
                      </w:p>
                    </w:tc>
                  </w:tr>
                  <w:tr w:rsidR="00CC3299" w:rsidRPr="00256816">
                    <w:trPr>
                      <w:trHeight w:hRule="exact" w:val="1114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использование пищевых продуктов в </w:t>
                        </w: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общественном</w:t>
                        </w:r>
                        <w:proofErr w:type="gramEnd"/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с  учетом  требований  современных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направлений   в   производстве,   использовании,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потреблении</w:t>
                        </w:r>
                        <w:proofErr w:type="gramEnd"/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опрос, тестирование, оценка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выполнения рефератов, 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химического состава 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оценка выполнения рефератов,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67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классификации 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оценка выполнения рефератов,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ассортимент  и  характеристики  основных  групп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опрос, тестирование, оценка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выполнения рефератов, 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общие требования к качеству сырья и продуктов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устный опрос, тестирование, оценка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выполнения рефератов, презентаций</w:t>
                        </w:r>
                      </w:p>
                    </w:tc>
                  </w:tr>
                  <w:tr w:rsidR="00CC3299" w:rsidRPr="00256816">
                    <w:trPr>
                      <w:trHeight w:hRule="exact" w:val="562"/>
                    </w:trPr>
                    <w:tc>
                      <w:tcPr>
                        <w:tcW w:w="5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условия хранения, упаковки, транспортирования и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</w:rPr>
                          <w:t>реализации различных видов продовольственных товаров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контрольная работа, внеаудиторная</w:t>
                        </w:r>
                      </w:p>
                      <w:p w:rsidR="00CC3299" w:rsidRPr="00256816" w:rsidRDefault="00961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568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самостоятельная работа</w:t>
                        </w:r>
                      </w:p>
                    </w:tc>
                  </w:tr>
                </w:tbl>
                <w:p w:rsidR="009A2DC7" w:rsidRDefault="009A2DC7"/>
              </w:txbxContent>
            </v:textbox>
            <w10:wrap anchorx="page" anchory="page"/>
          </v:rect>
        </w:pict>
      </w:r>
    </w:p>
    <w:sectPr w:rsidR="00CC3299" w:rsidSect="007E3112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F83"/>
    <w:rsid w:val="0023709A"/>
    <w:rsid w:val="00256816"/>
    <w:rsid w:val="002E66FB"/>
    <w:rsid w:val="007E3112"/>
    <w:rsid w:val="00961F83"/>
    <w:rsid w:val="009A2DC7"/>
    <w:rsid w:val="00BC46F1"/>
    <w:rsid w:val="00CC3299"/>
    <w:rsid w:val="00D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2208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nnefedova.rusedu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runetstar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nnefedova.rusedu.net/post/2868/37501" TargetMode="External"/><Relationship Id="rId10" Type="http://schemas.openxmlformats.org/officeDocument/2006/relationships/hyperlink" Target="http://otherreferats.allbest.ru/marketing/00145839_0.html" TargetMode="External"/><Relationship Id="rId4" Type="http://schemas.openxmlformats.org/officeDocument/2006/relationships/hyperlink" Target="http://pandia.ru/text/categ/wiki/001/262.php" TargetMode="External"/><Relationship Id="rId9" Type="http://schemas.openxmlformats.org/officeDocument/2006/relationships/hyperlink" Target="http://probel.kz/index.php/component/content/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2017-03-03T09:19:00Z</dcterms:created>
  <dcterms:modified xsi:type="dcterms:W3CDTF">2017-06-29T02:55:00Z</dcterms:modified>
</cp:coreProperties>
</file>